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F0" w:rsidRPr="00C34691" w:rsidRDefault="008667F0" w:rsidP="008667F0">
      <w:pPr>
        <w:shd w:val="clear" w:color="auto" w:fill="FFFFFF"/>
        <w:spacing w:before="60" w:line="240" w:lineRule="exac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Załącznik nr 1 do uchwały Nr 86</w:t>
      </w:r>
      <w:r w:rsidRPr="0094104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2022</w:t>
      </w:r>
      <w:r w:rsidRPr="00941044">
        <w:rPr>
          <w:b/>
          <w:sz w:val="20"/>
          <w:szCs w:val="20"/>
        </w:rPr>
        <w:t xml:space="preserve">   </w:t>
      </w:r>
    </w:p>
    <w:p w:rsidR="008667F0" w:rsidRPr="00941044" w:rsidRDefault="008667F0" w:rsidP="008667F0">
      <w:pPr>
        <w:shd w:val="clear" w:color="auto" w:fill="FFFFFF"/>
        <w:spacing w:before="60" w:line="240" w:lineRule="exact"/>
        <w:jc w:val="right"/>
        <w:rPr>
          <w:b/>
          <w:sz w:val="20"/>
          <w:szCs w:val="20"/>
        </w:rPr>
      </w:pPr>
      <w:r w:rsidRPr="00941044">
        <w:rPr>
          <w:b/>
          <w:sz w:val="20"/>
          <w:szCs w:val="20"/>
        </w:rPr>
        <w:t xml:space="preserve">                                                        Zarządu Powiatu Górowskiego z dnia</w:t>
      </w:r>
      <w:r>
        <w:rPr>
          <w:b/>
          <w:sz w:val="20"/>
          <w:szCs w:val="20"/>
        </w:rPr>
        <w:t xml:space="preserve"> 20</w:t>
      </w:r>
      <w:r w:rsidRPr="009410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 2022</w:t>
      </w:r>
      <w:r w:rsidRPr="00941044">
        <w:rPr>
          <w:b/>
          <w:sz w:val="20"/>
          <w:szCs w:val="20"/>
        </w:rPr>
        <w:t xml:space="preserve"> r.</w:t>
      </w:r>
    </w:p>
    <w:p w:rsidR="008667F0" w:rsidRDefault="008667F0" w:rsidP="008667F0">
      <w:pPr>
        <w:shd w:val="clear" w:color="auto" w:fill="FFFFFF"/>
        <w:spacing w:before="192" w:line="360" w:lineRule="auto"/>
        <w:ind w:right="7"/>
        <w:rPr>
          <w:b/>
        </w:rPr>
      </w:pPr>
    </w:p>
    <w:p w:rsidR="008667F0" w:rsidRDefault="008667F0" w:rsidP="008667F0">
      <w:pPr>
        <w:pStyle w:val="Style2"/>
        <w:widowControl/>
        <w:spacing w:before="230" w:line="317" w:lineRule="exact"/>
        <w:rPr>
          <w:rStyle w:val="FontStyle12"/>
          <w:b w:val="0"/>
          <w:color w:val="000000"/>
        </w:rPr>
      </w:pPr>
    </w:p>
    <w:p w:rsidR="008667F0" w:rsidRPr="00CB6EAF" w:rsidRDefault="008667F0" w:rsidP="008667F0">
      <w:pPr>
        <w:autoSpaceDE w:val="0"/>
        <w:autoSpaceDN w:val="0"/>
        <w:adjustRightInd w:val="0"/>
        <w:jc w:val="center"/>
        <w:rPr>
          <w:b/>
        </w:rPr>
      </w:pPr>
      <w:r w:rsidRPr="00CB6EAF">
        <w:rPr>
          <w:b/>
        </w:rPr>
        <w:t>OGŁOSZENIE</w:t>
      </w:r>
    </w:p>
    <w:p w:rsidR="008667F0" w:rsidRDefault="008667F0" w:rsidP="008667F0">
      <w:pPr>
        <w:autoSpaceDE w:val="0"/>
        <w:autoSpaceDN w:val="0"/>
        <w:adjustRightInd w:val="0"/>
        <w:jc w:val="both"/>
      </w:pPr>
    </w:p>
    <w:p w:rsidR="008667F0" w:rsidRPr="0026158D" w:rsidRDefault="008667F0" w:rsidP="008667F0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6158D">
        <w:rPr>
          <w:rFonts w:ascii="Times New Roman" w:hAnsi="Times New Roman"/>
          <w:color w:val="000000"/>
          <w:sz w:val="24"/>
          <w:szCs w:val="24"/>
        </w:rPr>
        <w:t xml:space="preserve">o naborze </w:t>
      </w:r>
      <w:r w:rsidRPr="0026158D">
        <w:rPr>
          <w:rFonts w:ascii="Times New Roman" w:hAnsi="Times New Roman"/>
          <w:sz w:val="24"/>
          <w:szCs w:val="24"/>
        </w:rPr>
        <w:t xml:space="preserve">kandydatów na członków komisji konkursowej </w:t>
      </w:r>
      <w:r>
        <w:rPr>
          <w:rFonts w:ascii="Times New Roman" w:hAnsi="Times New Roman"/>
          <w:sz w:val="24"/>
          <w:szCs w:val="24"/>
        </w:rPr>
        <w:br/>
        <w:t>opiniującej</w:t>
      </w:r>
      <w:r w:rsidRPr="0026158D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  złożone</w:t>
      </w:r>
      <w:r w:rsidRPr="0026158D">
        <w:rPr>
          <w:rFonts w:ascii="Times New Roman" w:hAnsi="Times New Roman"/>
          <w:sz w:val="24"/>
          <w:szCs w:val="24"/>
        </w:rPr>
        <w:t xml:space="preserve"> w otwartym konkursie ofert na realizację zadania publicznego </w:t>
      </w:r>
      <w:r>
        <w:rPr>
          <w:rFonts w:ascii="Times New Roman" w:hAnsi="Times New Roman"/>
          <w:sz w:val="24"/>
          <w:szCs w:val="24"/>
        </w:rPr>
        <w:br/>
      </w:r>
      <w:r w:rsidRPr="0026158D">
        <w:rPr>
          <w:rFonts w:ascii="Times New Roman" w:hAnsi="Times New Roman"/>
          <w:sz w:val="24"/>
          <w:szCs w:val="24"/>
        </w:rPr>
        <w:t>pn. „Prowadzenie punktu nieodpłatnej pomocy prawnej lub nieodpłatnego poradnictwa obywatelskiego oraz realizacja zadań z zakresu edukacji prawnej na te</w:t>
      </w:r>
      <w:r>
        <w:rPr>
          <w:rFonts w:ascii="Times New Roman" w:hAnsi="Times New Roman"/>
          <w:sz w:val="24"/>
          <w:szCs w:val="24"/>
        </w:rPr>
        <w:t>renie Powiatu Górowskiego w 2023</w:t>
      </w:r>
      <w:r w:rsidRPr="0026158D">
        <w:rPr>
          <w:rFonts w:ascii="Times New Roman" w:hAnsi="Times New Roman"/>
          <w:sz w:val="24"/>
          <w:szCs w:val="24"/>
        </w:rPr>
        <w:t xml:space="preserve"> roku”.</w:t>
      </w:r>
    </w:p>
    <w:p w:rsidR="008667F0" w:rsidRDefault="008667F0" w:rsidP="008667F0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8667F0" w:rsidRDefault="008667F0" w:rsidP="008667F0">
      <w:pPr>
        <w:autoSpaceDE w:val="0"/>
        <w:autoSpaceDN w:val="0"/>
        <w:adjustRightInd w:val="0"/>
        <w:spacing w:line="276" w:lineRule="auto"/>
        <w:jc w:val="both"/>
      </w:pPr>
    </w:p>
    <w:p w:rsidR="008667F0" w:rsidRPr="0053587F" w:rsidRDefault="008667F0" w:rsidP="008667F0">
      <w:pPr>
        <w:spacing w:line="276" w:lineRule="auto"/>
        <w:rPr>
          <w:b/>
        </w:rPr>
      </w:pPr>
      <w:r w:rsidRPr="0053587F">
        <w:rPr>
          <w:b/>
        </w:rPr>
        <w:t>I. Informacje ogólne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>1. Na podstawie art. 15 ust. 2d ustawy z dnia 24 kwietnia 2003r. o działalności pożytku publ</w:t>
      </w:r>
      <w:r>
        <w:t>icznego i o wolontariacie (</w:t>
      </w:r>
      <w:r w:rsidRPr="00735953">
        <w:t>Dz.</w:t>
      </w:r>
      <w:r>
        <w:t xml:space="preserve"> U. z 2022 r., poz. 1327</w:t>
      </w:r>
      <w:r w:rsidRPr="00735953">
        <w:t>) zwanej w dalszej treści „Us</w:t>
      </w:r>
      <w:r>
        <w:t>tawą”, Zarząd Powiatu Górowskiego</w:t>
      </w:r>
      <w:r w:rsidRPr="00735953">
        <w:t xml:space="preserve"> zaprasza osoby reprezentujące organizacje pozarządowe lub podmioty wymienione w art. 3 ust. 3 Ustawy, z wyłączeniem osób wskazanych przez organizacje pozarządowe lub podmioty wymienione w art. 3 ust. 3 Ustawy, biorące udział w konkursie, zwane dalej kandydatami, do zgłaszania się do prac</w:t>
      </w:r>
      <w:r>
        <w:br/>
      </w:r>
      <w:r w:rsidRPr="00735953">
        <w:t xml:space="preserve">w komisji konkursowej w otwartym konkursie ofert. 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 xml:space="preserve">2. Udział w pracach komisji konkursowej jest nieodpłatny i za udział w posiedzeniu komisji jej członkom nie przysługuje zwrot kosztów podróży. 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>3. W skład komisji konkursowych mogą wchodzić reprezentanci organizacji pozarządowych lub podmiotów wymienionych w art. 3 ust. 3 Ustawy, którzy spełniają łącznie następujące kryteria: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 xml:space="preserve">a. korzystają z pełni praw publicznych; 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 xml:space="preserve">b. nie reprezentują organizacji/podmiotów biorących udział w konkursie; 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>c. nie pozostają wobec wnioskodawców biorących udział w konkursie w takim stosunku prawnym lub faktycznym, który mógłby budzić uzasadnione wątpliwości, co do bezstronności.</w:t>
      </w:r>
    </w:p>
    <w:p w:rsidR="008667F0" w:rsidRPr="00815DB0" w:rsidRDefault="008667F0" w:rsidP="008667F0">
      <w:pPr>
        <w:pStyle w:val="Style3"/>
        <w:widowControl/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2B0C3A">
        <w:t xml:space="preserve">4. </w:t>
      </w:r>
      <w:r w:rsidRPr="00815DB0">
        <w:rPr>
          <w:rStyle w:val="FontStyle13"/>
          <w:color w:val="000000"/>
        </w:rPr>
        <w:t xml:space="preserve">W przypadku zgłoszenia się więcej niż dwóch kandydatów, wyboru przedstawicieli organizacji pozarządowych lub podmiotów wymienionych w art. 3 ust 3 ustawy </w:t>
      </w:r>
      <w:r>
        <w:rPr>
          <w:rStyle w:val="FontStyle13"/>
          <w:color w:val="000000"/>
        </w:rPr>
        <w:br/>
      </w:r>
      <w:r w:rsidRPr="00815DB0">
        <w:rPr>
          <w:rStyle w:val="FontStyle13"/>
          <w:color w:val="000000"/>
        </w:rPr>
        <w:t>o działalności pożytku public</w:t>
      </w:r>
      <w:r>
        <w:rPr>
          <w:rStyle w:val="FontStyle13"/>
          <w:color w:val="000000"/>
        </w:rPr>
        <w:t>znego i o wolontariacie dokona Starosta Powiatu Górowskiego,</w:t>
      </w:r>
      <w:r w:rsidRPr="00815DB0">
        <w:rPr>
          <w:rStyle w:val="FontStyle13"/>
          <w:color w:val="000000"/>
        </w:rPr>
        <w:t xml:space="preserve"> w oparciu o posiadane przez kandydata kwalifikacje i umiejętności przydatne podczas pracy w charakterze członka komisji konkursowej.</w:t>
      </w:r>
      <w:r w:rsidRPr="00815DB0">
        <w:rPr>
          <w:b/>
          <w:bCs/>
        </w:rPr>
        <w:t xml:space="preserve">       </w:t>
      </w:r>
    </w:p>
    <w:p w:rsidR="008667F0" w:rsidRDefault="008667F0" w:rsidP="008667F0">
      <w:pPr>
        <w:tabs>
          <w:tab w:val="left" w:pos="284"/>
        </w:tabs>
        <w:spacing w:line="276" w:lineRule="auto"/>
        <w:rPr>
          <w:b/>
        </w:rPr>
      </w:pPr>
    </w:p>
    <w:p w:rsidR="008667F0" w:rsidRDefault="008667F0" w:rsidP="008667F0">
      <w:pPr>
        <w:spacing w:line="276" w:lineRule="auto"/>
        <w:rPr>
          <w:b/>
        </w:rPr>
      </w:pPr>
    </w:p>
    <w:p w:rsidR="008667F0" w:rsidRPr="0053587F" w:rsidRDefault="008667F0" w:rsidP="008667F0">
      <w:pPr>
        <w:spacing w:line="276" w:lineRule="auto"/>
        <w:rPr>
          <w:b/>
        </w:rPr>
      </w:pPr>
      <w:r w:rsidRPr="0053587F">
        <w:rPr>
          <w:b/>
        </w:rPr>
        <w:t>II. Zadania komisji konkursowej</w:t>
      </w: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>1. Ocena ofert z uwzględnieniem kryteriów określonych w treści ogłoszenia konkursowego zgodnie z art. 15 us</w:t>
      </w:r>
      <w:r>
        <w:t>t. 1 Ustawy</w:t>
      </w:r>
      <w:r w:rsidRPr="00735953">
        <w:t>:</w:t>
      </w:r>
    </w:p>
    <w:p w:rsidR="008667F0" w:rsidRDefault="008667F0" w:rsidP="008667F0">
      <w:pPr>
        <w:spacing w:line="276" w:lineRule="auto"/>
        <w:ind w:left="284" w:hanging="284"/>
        <w:jc w:val="both"/>
      </w:pPr>
    </w:p>
    <w:p w:rsidR="008667F0" w:rsidRPr="007168ED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8ED"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 w:rsidRPr="007168ED">
        <w:rPr>
          <w:rFonts w:ascii="Times New Roman" w:hAnsi="Times New Roman"/>
          <w:sz w:val="24"/>
          <w:szCs w:val="24"/>
        </w:rPr>
        <w:t xml:space="preserve">ożliwość realizacji zadania publicznego przez oferenta, w tym: </w:t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>posiadanie decyzji Wojewody Dolnośląskiego o wpisaniu na listę organizacji pozarządowych uprawnionych do prowadzenia punktów na obszarze Województwa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olnośląskiego,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>ze wskazaniem zakresu udzielania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 xml:space="preserve"> czyli z zaznaczeniem czy organizacja udziela nieodpłatnej pomocy prawnej, czy świadczy nieodpłatne poradnictwo obywatelskie, 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prowadzi nieodpłatną mediację;</w:t>
      </w:r>
      <w:r w:rsidRPr="00716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</w:t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zawierająca imiona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>i nazwiska adwokatów, radców prawnych, doradców podatkowych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art. 11 ust. 3 pkt 2 Ustawy, lub doradców oraz med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iatorów, o których 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>w art. 4a ust. 6 Ustawy, z którymi organizacja zawarła umowy o udzielanie nieodpłatnej pomocy prawnej, świadczenie nieodpłatnego poradnictwa obywatelskiego lub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owadzenie nieodpłatnej mediacji </w:t>
      </w:r>
      <w:r w:rsidRPr="007168ED">
        <w:rPr>
          <w:rFonts w:ascii="Times New Roman" w:eastAsia="Times New Roman" w:hAnsi="Times New Roman"/>
          <w:sz w:val="24"/>
          <w:szCs w:val="24"/>
          <w:lang w:eastAsia="pl-PL"/>
        </w:rPr>
        <w:t>zgodnie z art. 11d ust. 8 pkt 2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y; </w:t>
      </w:r>
      <w:r w:rsidRPr="007168ED">
        <w:rPr>
          <w:rFonts w:ascii="Times New Roman" w:hAnsi="Times New Roman"/>
          <w:sz w:val="24"/>
          <w:szCs w:val="24"/>
        </w:rPr>
        <w:t>istnienie wewnętrznej struktury zarządzania odpowi</w:t>
      </w:r>
      <w:r>
        <w:rPr>
          <w:rFonts w:ascii="Times New Roman" w:hAnsi="Times New Roman"/>
          <w:sz w:val="24"/>
          <w:szCs w:val="24"/>
        </w:rPr>
        <w:t>edniej do wielkości organizacji;</w:t>
      </w:r>
      <w:r w:rsidRPr="007168ED">
        <w:rPr>
          <w:rFonts w:ascii="Times New Roman" w:hAnsi="Times New Roman"/>
          <w:sz w:val="24"/>
          <w:szCs w:val="24"/>
        </w:rPr>
        <w:t xml:space="preserve"> posiadane przez organi</w:t>
      </w:r>
      <w:r>
        <w:rPr>
          <w:rFonts w:ascii="Times New Roman" w:hAnsi="Times New Roman"/>
          <w:sz w:val="24"/>
          <w:szCs w:val="24"/>
        </w:rPr>
        <w:t>zację certyfikaty</w:t>
      </w:r>
      <w:r w:rsidRPr="007168ED">
        <w:rPr>
          <w:rFonts w:ascii="Times New Roman" w:hAnsi="Times New Roman"/>
          <w:sz w:val="24"/>
          <w:szCs w:val="24"/>
        </w:rPr>
        <w:t>,</w:t>
      </w:r>
    </w:p>
    <w:p w:rsidR="008667F0" w:rsidRPr="000500C7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00C7">
        <w:rPr>
          <w:rFonts w:ascii="Times New Roman" w:hAnsi="Times New Roman"/>
          <w:sz w:val="24"/>
          <w:szCs w:val="24"/>
        </w:rPr>
        <w:t>alkulacja kosztów realizacji zadania publicznego, w tym w odniesieniu do zakresu rzeczowego zadania (w ocenie oferty będą brane pod  uwagę m.in. zakładane rezultaty, koszty osobowe, koszty obsługi zadania</w:t>
      </w:r>
      <w:r>
        <w:rPr>
          <w:rFonts w:ascii="Times New Roman" w:hAnsi="Times New Roman"/>
          <w:sz w:val="24"/>
          <w:szCs w:val="24"/>
        </w:rPr>
        <w:t>)</w:t>
      </w:r>
      <w:r w:rsidRPr="000500C7">
        <w:rPr>
          <w:rFonts w:ascii="Times New Roman" w:hAnsi="Times New Roman"/>
          <w:sz w:val="24"/>
          <w:szCs w:val="24"/>
        </w:rPr>
        <w:t>,</w:t>
      </w:r>
    </w:p>
    <w:p w:rsidR="008667F0" w:rsidRPr="000500C7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500C7">
        <w:rPr>
          <w:rFonts w:ascii="Times New Roman" w:hAnsi="Times New Roman"/>
          <w:sz w:val="24"/>
          <w:szCs w:val="24"/>
        </w:rPr>
        <w:t>roponowana jakość wykonania zadania  (</w:t>
      </w:r>
      <w:r>
        <w:rPr>
          <w:rFonts w:ascii="Times New Roman" w:hAnsi="Times New Roman"/>
          <w:sz w:val="24"/>
          <w:szCs w:val="24"/>
        </w:rPr>
        <w:t xml:space="preserve">standardy obsługi, </w:t>
      </w:r>
      <w:r w:rsidRPr="000500C7">
        <w:rPr>
          <w:rFonts w:ascii="Times New Roman" w:hAnsi="Times New Roman"/>
          <w:sz w:val="24"/>
          <w:szCs w:val="24"/>
        </w:rPr>
        <w:t xml:space="preserve">sposób monitorowania </w:t>
      </w:r>
      <w:r>
        <w:rPr>
          <w:rFonts w:ascii="Times New Roman" w:hAnsi="Times New Roman"/>
          <w:sz w:val="24"/>
          <w:szCs w:val="24"/>
        </w:rPr>
        <w:br/>
      </w:r>
      <w:r w:rsidRPr="000500C7">
        <w:rPr>
          <w:rFonts w:ascii="Times New Roman" w:hAnsi="Times New Roman"/>
          <w:sz w:val="24"/>
          <w:szCs w:val="24"/>
        </w:rPr>
        <w:t>i oceny jakości świadczenia usług w punkcie, założone do realizacj</w:t>
      </w:r>
      <w:r>
        <w:rPr>
          <w:rFonts w:ascii="Times New Roman" w:hAnsi="Times New Roman"/>
          <w:sz w:val="24"/>
          <w:szCs w:val="24"/>
        </w:rPr>
        <w:t xml:space="preserve">i mierniki </w:t>
      </w:r>
      <w:r>
        <w:rPr>
          <w:rFonts w:ascii="Times New Roman" w:hAnsi="Times New Roman"/>
          <w:sz w:val="24"/>
          <w:szCs w:val="24"/>
        </w:rPr>
        <w:br/>
        <w:t>i wskaźniki, zarządzanie ryzykiem)</w:t>
      </w:r>
      <w:r w:rsidRPr="000500C7">
        <w:rPr>
          <w:rFonts w:ascii="Times New Roman" w:hAnsi="Times New Roman"/>
          <w:sz w:val="24"/>
          <w:szCs w:val="24"/>
        </w:rPr>
        <w:t>,</w:t>
      </w:r>
    </w:p>
    <w:p w:rsidR="008667F0" w:rsidRPr="000500C7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00C7">
        <w:rPr>
          <w:rFonts w:ascii="Times New Roman" w:hAnsi="Times New Roman"/>
          <w:sz w:val="24"/>
          <w:szCs w:val="24"/>
        </w:rPr>
        <w:t>walifikacje i doświadczenie osób, przy udziale, których oferent będzi</w:t>
      </w:r>
      <w:r>
        <w:rPr>
          <w:rFonts w:ascii="Times New Roman" w:hAnsi="Times New Roman"/>
          <w:sz w:val="24"/>
          <w:szCs w:val="24"/>
        </w:rPr>
        <w:t>e realizować zadanie publiczne</w:t>
      </w:r>
      <w:r w:rsidRPr="000500C7">
        <w:rPr>
          <w:rFonts w:ascii="Times New Roman" w:hAnsi="Times New Roman"/>
          <w:sz w:val="24"/>
          <w:szCs w:val="24"/>
        </w:rPr>
        <w:t>,</w:t>
      </w:r>
    </w:p>
    <w:p w:rsidR="008667F0" w:rsidRPr="0006348C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6348C">
        <w:rPr>
          <w:rFonts w:ascii="Times New Roman" w:hAnsi="Times New Roman"/>
          <w:sz w:val="24"/>
          <w:szCs w:val="24"/>
        </w:rPr>
        <w:t>planowany przez oferenta wkład osobowy, w tym świadczenia wolontariuszy i praca społeczna członków,</w:t>
      </w:r>
    </w:p>
    <w:p w:rsidR="008667F0" w:rsidRPr="000500C7" w:rsidRDefault="008667F0" w:rsidP="008667F0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500C7">
        <w:rPr>
          <w:rFonts w:ascii="Times New Roman" w:hAnsi="Times New Roman"/>
          <w:sz w:val="24"/>
          <w:szCs w:val="24"/>
        </w:rPr>
        <w:t>zetelność i terminowość oraz sposób rozliczenia dotychczas otrzymanych środków na realizację zadań publicznych (przy ocenie ofert brane będą pod uwagę liczba i rodzaj zrealizowanych w latach 201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-2021</w:t>
      </w:r>
      <w:r w:rsidRPr="000500C7">
        <w:rPr>
          <w:rFonts w:ascii="Times New Roman" w:hAnsi="Times New Roman"/>
          <w:sz w:val="24"/>
          <w:szCs w:val="24"/>
        </w:rPr>
        <w:t xml:space="preserve"> projektów, koszt pr</w:t>
      </w:r>
      <w:r>
        <w:rPr>
          <w:rFonts w:ascii="Times New Roman" w:hAnsi="Times New Roman"/>
          <w:sz w:val="24"/>
          <w:szCs w:val="24"/>
        </w:rPr>
        <w:t xml:space="preserve">ojektów, </w:t>
      </w:r>
      <w:r w:rsidRPr="000500C7">
        <w:rPr>
          <w:rFonts w:ascii="Times New Roman" w:hAnsi="Times New Roman"/>
          <w:sz w:val="24"/>
          <w:szCs w:val="24"/>
        </w:rPr>
        <w:t xml:space="preserve">opinie </w:t>
      </w:r>
      <w:r>
        <w:rPr>
          <w:rFonts w:ascii="Times New Roman" w:hAnsi="Times New Roman"/>
          <w:sz w:val="24"/>
          <w:szCs w:val="24"/>
        </w:rPr>
        <w:br/>
      </w:r>
      <w:r w:rsidRPr="000500C7">
        <w:rPr>
          <w:rFonts w:ascii="Times New Roman" w:hAnsi="Times New Roman"/>
          <w:sz w:val="24"/>
          <w:szCs w:val="24"/>
        </w:rPr>
        <w:t>i rekomendacje instytucji i podmiotów udzielających do</w:t>
      </w:r>
      <w:r>
        <w:rPr>
          <w:rFonts w:ascii="Times New Roman" w:hAnsi="Times New Roman"/>
          <w:sz w:val="24"/>
          <w:szCs w:val="24"/>
        </w:rPr>
        <w:t>tacji na zrealizowane projekty).</w:t>
      </w:r>
    </w:p>
    <w:p w:rsidR="008667F0" w:rsidRDefault="008667F0" w:rsidP="008667F0">
      <w:pPr>
        <w:spacing w:line="276" w:lineRule="auto"/>
        <w:ind w:left="284" w:hanging="284"/>
        <w:jc w:val="both"/>
      </w:pPr>
    </w:p>
    <w:p w:rsidR="008667F0" w:rsidRDefault="008667F0" w:rsidP="008667F0">
      <w:pPr>
        <w:spacing w:line="276" w:lineRule="auto"/>
        <w:ind w:left="284" w:hanging="284"/>
        <w:jc w:val="both"/>
      </w:pPr>
      <w:r w:rsidRPr="00735953">
        <w:t xml:space="preserve"> </w:t>
      </w:r>
    </w:p>
    <w:p w:rsidR="008667F0" w:rsidRPr="0053587F" w:rsidRDefault="008667F0" w:rsidP="008667F0">
      <w:pPr>
        <w:spacing w:line="276" w:lineRule="auto"/>
        <w:rPr>
          <w:b/>
        </w:rPr>
      </w:pPr>
      <w:r w:rsidRPr="0053587F">
        <w:rPr>
          <w:b/>
        </w:rPr>
        <w:t>III. Miejsce i termin złożenia zgłoszenia</w:t>
      </w:r>
    </w:p>
    <w:p w:rsidR="008667F0" w:rsidRPr="0026158D" w:rsidRDefault="008667F0" w:rsidP="008667F0">
      <w:pPr>
        <w:pStyle w:val="Style3"/>
        <w:widowControl/>
        <w:tabs>
          <w:tab w:val="left" w:pos="0"/>
        </w:tabs>
        <w:spacing w:line="276" w:lineRule="auto"/>
        <w:jc w:val="both"/>
        <w:rPr>
          <w:color w:val="000000"/>
        </w:rPr>
      </w:pPr>
      <w:r w:rsidRPr="00735953">
        <w:t>Zgłoszenia (podpisane przez kandydata oraz przez osoby upoważnione do składania oświadczeń woli w imieniu o</w:t>
      </w:r>
      <w:r>
        <w:t>rganizacji zgłaszającej) należy przesłać pocztą na adres: Starostwo Powiatowe ul. A. Mickiewicza 1, 56-200 Góra</w:t>
      </w:r>
      <w:r w:rsidRPr="00735953">
        <w:t xml:space="preserve"> lub</w:t>
      </w:r>
      <w:r>
        <w:rPr>
          <w:rStyle w:val="FontStyle13"/>
          <w:color w:val="000000"/>
        </w:rPr>
        <w:t xml:space="preserve"> złożyć</w:t>
      </w:r>
      <w:r w:rsidRPr="00815DB0">
        <w:rPr>
          <w:rStyle w:val="FontStyle13"/>
          <w:color w:val="000000"/>
        </w:rPr>
        <w:t xml:space="preserve"> bezpośrednio w </w:t>
      </w:r>
      <w:r>
        <w:rPr>
          <w:rStyle w:val="FontStyle13"/>
          <w:color w:val="000000"/>
        </w:rPr>
        <w:t xml:space="preserve">punkcie informacyjnym Starostwa Powiatowego </w:t>
      </w:r>
      <w:r w:rsidRPr="00735953">
        <w:t xml:space="preserve">do </w:t>
      </w:r>
      <w:r>
        <w:t>dnia 9</w:t>
      </w:r>
      <w:r w:rsidRPr="0053587F">
        <w:rPr>
          <w:color w:val="FF0000"/>
        </w:rPr>
        <w:t xml:space="preserve"> </w:t>
      </w:r>
      <w:r>
        <w:t>listopada 2022</w:t>
      </w:r>
      <w:r w:rsidRPr="00735953">
        <w:t xml:space="preserve"> r. do godz. 15.00. </w:t>
      </w:r>
    </w:p>
    <w:p w:rsidR="008667F0" w:rsidRDefault="008667F0" w:rsidP="008667F0">
      <w:pPr>
        <w:spacing w:line="276" w:lineRule="auto"/>
        <w:jc w:val="both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8667F0" w:rsidRDefault="008667F0" w:rsidP="008667F0">
      <w:pPr>
        <w:shd w:val="clear" w:color="auto" w:fill="FFFFFF"/>
      </w:pPr>
    </w:p>
    <w:p w:rsidR="00EC5D33" w:rsidRDefault="00EC5D33"/>
    <w:sectPr w:rsidR="00EC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69E"/>
    <w:multiLevelType w:val="hybridMultilevel"/>
    <w:tmpl w:val="C1BA7E20"/>
    <w:lvl w:ilvl="0" w:tplc="DCA408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0" w:hanging="39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0"/>
    <w:rsid w:val="008667F0"/>
    <w:rsid w:val="00E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8667F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667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667F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8667F0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866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8667F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667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667F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8667F0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866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Iskra</dc:creator>
  <cp:lastModifiedBy>Agnieszka Iskra</cp:lastModifiedBy>
  <cp:revision>1</cp:revision>
  <dcterms:created xsi:type="dcterms:W3CDTF">2022-10-25T10:06:00Z</dcterms:created>
  <dcterms:modified xsi:type="dcterms:W3CDTF">2022-10-25T10:07:00Z</dcterms:modified>
</cp:coreProperties>
</file>